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07AF8" w14:textId="6C6EC2EA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 xml:space="preserve">EMENDA </w:t>
      </w:r>
      <w:r>
        <w:rPr>
          <w:rFonts w:ascii="Arial Narrow" w:hAnsi="Arial Narrow"/>
          <w:b/>
          <w:bCs/>
        </w:rPr>
        <w:t>SUBSTITUTIVA</w:t>
      </w:r>
      <w:r w:rsidRPr="00C04C63">
        <w:rPr>
          <w:rFonts w:ascii="Arial Narrow" w:hAnsi="Arial Narrow"/>
          <w:b/>
          <w:bCs/>
        </w:rPr>
        <w:t xml:space="preserve"> Nº </w:t>
      </w:r>
      <w:r w:rsidR="00390A71">
        <w:rPr>
          <w:rFonts w:ascii="Arial Narrow" w:hAnsi="Arial Narrow"/>
          <w:b/>
          <w:bCs/>
        </w:rPr>
        <w:t>0</w:t>
      </w:r>
      <w:r w:rsidR="004D7FE5">
        <w:rPr>
          <w:rFonts w:ascii="Arial Narrow" w:hAnsi="Arial Narrow"/>
          <w:b/>
          <w:bCs/>
        </w:rPr>
        <w:t>10</w:t>
      </w:r>
      <w:r w:rsidRPr="00C04C63">
        <w:rPr>
          <w:rFonts w:ascii="Arial Narrow" w:hAnsi="Arial Narrow"/>
          <w:b/>
          <w:bCs/>
        </w:rPr>
        <w:t>/202</w:t>
      </w:r>
      <w:r w:rsidR="00EF0690">
        <w:rPr>
          <w:rFonts w:ascii="Arial Narrow" w:hAnsi="Arial Narrow"/>
          <w:b/>
          <w:bCs/>
        </w:rPr>
        <w:t>6</w:t>
      </w:r>
      <w:r w:rsidRPr="00C04C63">
        <w:rPr>
          <w:rFonts w:ascii="Arial Narrow" w:hAnsi="Arial Narrow"/>
        </w:rPr>
        <w:t xml:space="preserve"> </w:t>
      </w:r>
      <w:r w:rsidRPr="00C04C63">
        <w:rPr>
          <w:rFonts w:ascii="Arial Narrow" w:hAnsi="Arial Narrow"/>
          <w:b/>
          <w:bCs/>
        </w:rPr>
        <w:t xml:space="preserve">AO PROJETO DE LEI </w:t>
      </w:r>
      <w:r w:rsidR="00390A71">
        <w:rPr>
          <w:rFonts w:ascii="Arial Narrow" w:hAnsi="Arial Narrow"/>
          <w:b/>
          <w:bCs/>
        </w:rPr>
        <w:t>COMPLEMENTAR</w:t>
      </w:r>
      <w:r w:rsidRPr="00C04C63">
        <w:rPr>
          <w:rFonts w:ascii="Arial Narrow" w:hAnsi="Arial Narrow"/>
          <w:b/>
          <w:bCs/>
        </w:rPr>
        <w:t xml:space="preserve"> Nº </w:t>
      </w:r>
      <w:r w:rsidR="00390A71">
        <w:rPr>
          <w:rFonts w:ascii="Arial Narrow" w:hAnsi="Arial Narrow"/>
          <w:b/>
          <w:bCs/>
        </w:rPr>
        <w:t>01</w:t>
      </w:r>
      <w:r w:rsidRPr="00C04C63">
        <w:rPr>
          <w:rFonts w:ascii="Arial Narrow" w:hAnsi="Arial Narrow"/>
          <w:b/>
          <w:bCs/>
        </w:rPr>
        <w:t xml:space="preserve"> DE 0</w:t>
      </w:r>
      <w:r w:rsidR="00390A71">
        <w:rPr>
          <w:rFonts w:ascii="Arial Narrow" w:hAnsi="Arial Narrow"/>
          <w:b/>
          <w:bCs/>
        </w:rPr>
        <w:t>8</w:t>
      </w:r>
      <w:r w:rsidRPr="00C04C63">
        <w:rPr>
          <w:rFonts w:ascii="Arial Narrow" w:hAnsi="Arial Narrow"/>
          <w:b/>
          <w:bCs/>
        </w:rPr>
        <w:t xml:space="preserve"> DE </w:t>
      </w:r>
      <w:r w:rsidR="00390A71">
        <w:rPr>
          <w:rFonts w:ascii="Arial Narrow" w:hAnsi="Arial Narrow"/>
          <w:b/>
          <w:bCs/>
        </w:rPr>
        <w:t>JUNHO</w:t>
      </w:r>
      <w:r w:rsidRPr="00C04C63">
        <w:rPr>
          <w:rFonts w:ascii="Arial Narrow" w:hAnsi="Arial Narrow"/>
          <w:b/>
          <w:bCs/>
        </w:rPr>
        <w:t xml:space="preserve"> DE 202</w:t>
      </w:r>
      <w:r w:rsidR="00390A71">
        <w:rPr>
          <w:rFonts w:ascii="Arial Narrow" w:hAnsi="Arial Narrow"/>
          <w:b/>
          <w:bCs/>
        </w:rPr>
        <w:t>6</w:t>
      </w:r>
      <w:r w:rsidRPr="00C04C63">
        <w:rPr>
          <w:rFonts w:ascii="Arial Narrow" w:hAnsi="Arial Narrow"/>
          <w:b/>
          <w:bCs/>
        </w:rPr>
        <w:t>.</w:t>
      </w:r>
    </w:p>
    <w:p w14:paraId="5CE08D4E" w14:textId="77777777" w:rsidR="00C04C63" w:rsidRDefault="00C04C63" w:rsidP="00C04C63">
      <w:pPr>
        <w:spacing w:after="60" w:line="276" w:lineRule="auto"/>
        <w:jc w:val="both"/>
        <w:rPr>
          <w:rFonts w:ascii="Arial Narrow" w:hAnsi="Arial Narrow"/>
          <w:b/>
          <w:bCs/>
        </w:rPr>
      </w:pPr>
    </w:p>
    <w:p w14:paraId="6E2A71BB" w14:textId="0526936C" w:rsidR="00C04C63" w:rsidRDefault="00C04C63" w:rsidP="00C04C63">
      <w:pPr>
        <w:spacing w:after="60" w:line="276" w:lineRule="auto"/>
        <w:jc w:val="both"/>
        <w:rPr>
          <w:rFonts w:ascii="Arial Narrow" w:hAnsi="Arial Narrow"/>
          <w:b/>
          <w:bCs/>
        </w:rPr>
      </w:pPr>
      <w:r w:rsidRPr="00C04C63">
        <w:rPr>
          <w:rFonts w:ascii="Arial Narrow" w:hAnsi="Arial Narrow"/>
          <w:b/>
          <w:bCs/>
        </w:rPr>
        <w:t>Autoria:</w:t>
      </w:r>
      <w:r w:rsidRPr="00C04C63">
        <w:rPr>
          <w:rFonts w:ascii="Arial Narrow" w:hAnsi="Arial Narrow"/>
        </w:rPr>
        <w:t xml:space="preserve"> </w:t>
      </w:r>
      <w:r w:rsidR="00390A71" w:rsidRPr="00390A71">
        <w:rPr>
          <w:rFonts w:ascii="Arial Narrow" w:hAnsi="Arial Narrow"/>
        </w:rPr>
        <w:t>COMISSÃO DE OBRAS, INFRAESTRUTURA, URBANISMO E TRÂNSITO</w:t>
      </w:r>
    </w:p>
    <w:p w14:paraId="46E4733F" w14:textId="77777777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</w:p>
    <w:p w14:paraId="6D5A0A84" w14:textId="6B63896B" w:rsidR="00C04C63" w:rsidRPr="00C04C63" w:rsidRDefault="00C04C63" w:rsidP="00C04C63">
      <w:pPr>
        <w:spacing w:after="60" w:line="276" w:lineRule="auto"/>
        <w:ind w:left="4253"/>
        <w:jc w:val="both"/>
        <w:rPr>
          <w:rFonts w:ascii="Arial Narrow" w:hAnsi="Arial Narrow"/>
        </w:rPr>
      </w:pPr>
      <w:r w:rsidRPr="00C04C63">
        <w:rPr>
          <w:rFonts w:ascii="Arial Narrow" w:hAnsi="Arial Narrow"/>
          <w:i/>
          <w:iCs/>
        </w:rPr>
        <w:t>“</w:t>
      </w:r>
      <w:r w:rsidR="00390A71" w:rsidRPr="00390A71">
        <w:rPr>
          <w:rFonts w:ascii="Arial Narrow" w:hAnsi="Arial Narrow"/>
          <w:i/>
          <w:iCs/>
        </w:rPr>
        <w:t>Apresenta Substitutivo ao Projeto de Lei Complementar nº 0</w:t>
      </w:r>
      <w:r w:rsidR="00390A71">
        <w:rPr>
          <w:rFonts w:ascii="Arial Narrow" w:hAnsi="Arial Narrow"/>
          <w:i/>
          <w:iCs/>
        </w:rPr>
        <w:t>0</w:t>
      </w:r>
      <w:r w:rsidR="00390A71" w:rsidRPr="00390A71">
        <w:rPr>
          <w:rFonts w:ascii="Arial Narrow" w:hAnsi="Arial Narrow"/>
          <w:i/>
          <w:iCs/>
        </w:rPr>
        <w:t>1/2026, alterando dispositivos da Lei Municipal nº 965/2010 (Plano Diretor do Município de Barro Alto), para reduzir os recuos frontal e lateral mínimos para edificações residenciais, sanar erro material e dá outras providências</w:t>
      </w:r>
      <w:r w:rsidRPr="00C04C63">
        <w:rPr>
          <w:rFonts w:ascii="Arial Narrow" w:hAnsi="Arial Narrow"/>
          <w:i/>
          <w:iCs/>
        </w:rPr>
        <w:t>.”</w:t>
      </w:r>
    </w:p>
    <w:p w14:paraId="6026E261" w14:textId="77777777" w:rsid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</w:p>
    <w:p w14:paraId="5888DDBE" w14:textId="310B4A54" w:rsid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  <w:r w:rsidRPr="00C04C63">
        <w:rPr>
          <w:rFonts w:ascii="Arial Narrow" w:hAnsi="Arial Narrow"/>
        </w:rPr>
        <w:t>A </w:t>
      </w:r>
      <w:r w:rsidR="00390A71" w:rsidRPr="00390A71">
        <w:rPr>
          <w:rFonts w:ascii="Arial Narrow" w:hAnsi="Arial Narrow"/>
        </w:rPr>
        <w:t>COMISSÃO DE OBRAS, INFRAESTRUTURA, URBANISMO E TRÂNSITO</w:t>
      </w:r>
      <w:r w:rsidRPr="00C04C63">
        <w:rPr>
          <w:rFonts w:ascii="Arial Narrow" w:hAnsi="Arial Narrow"/>
        </w:rPr>
        <w:t xml:space="preserve"> desta casa Legislativa, apresenta a seguinte Emenda</w:t>
      </w:r>
      <w:r w:rsidR="004D7FE5">
        <w:rPr>
          <w:rFonts w:ascii="Arial Narrow" w:hAnsi="Arial Narrow"/>
        </w:rPr>
        <w:t xml:space="preserve"> Substitutiva</w:t>
      </w:r>
      <w:r>
        <w:rPr>
          <w:rFonts w:ascii="Arial Narrow" w:hAnsi="Arial Narrow"/>
        </w:rPr>
        <w:t xml:space="preserve"> </w:t>
      </w:r>
      <w:r w:rsidRPr="00C04C63">
        <w:rPr>
          <w:rFonts w:ascii="Arial Narrow" w:hAnsi="Arial Narrow"/>
        </w:rPr>
        <w:t>ao Projeto de Lei</w:t>
      </w:r>
      <w:r>
        <w:rPr>
          <w:rFonts w:ascii="Arial Narrow" w:hAnsi="Arial Narrow"/>
        </w:rPr>
        <w:t xml:space="preserve"> Parlamentar</w:t>
      </w:r>
      <w:r w:rsidRPr="00C04C63">
        <w:rPr>
          <w:rFonts w:ascii="Arial Narrow" w:hAnsi="Arial Narrow"/>
        </w:rPr>
        <w:t xml:space="preserve"> 0</w:t>
      </w:r>
      <w:r w:rsidR="00390A71">
        <w:rPr>
          <w:rFonts w:ascii="Arial Narrow" w:hAnsi="Arial Narrow"/>
        </w:rPr>
        <w:t>01</w:t>
      </w:r>
      <w:r w:rsidRPr="00C04C63">
        <w:rPr>
          <w:rFonts w:ascii="Arial Narrow" w:hAnsi="Arial Narrow"/>
        </w:rPr>
        <w:t>/202</w:t>
      </w:r>
      <w:r w:rsidR="00390A71">
        <w:rPr>
          <w:rFonts w:ascii="Arial Narrow" w:hAnsi="Arial Narrow"/>
        </w:rPr>
        <w:t>6</w:t>
      </w:r>
      <w:r>
        <w:rPr>
          <w:rFonts w:ascii="Arial Narrow" w:hAnsi="Arial Narrow"/>
        </w:rPr>
        <w:t>.</w:t>
      </w:r>
    </w:p>
    <w:p w14:paraId="25EB6A44" w14:textId="77777777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</w:p>
    <w:p w14:paraId="1E29D901" w14:textId="0FBBBEDB" w:rsidR="00C04C63" w:rsidRPr="00C04C63" w:rsidRDefault="00C04C63" w:rsidP="00C04C63">
      <w:pPr>
        <w:spacing w:after="60" w:line="276" w:lineRule="auto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>Art. 1º</w:t>
      </w:r>
      <w:r w:rsidRPr="00C04C63">
        <w:rPr>
          <w:rFonts w:ascii="Arial Narrow" w:hAnsi="Arial Narrow"/>
        </w:rPr>
        <w:t xml:space="preserve"> O Projeto de Lei Parlamentar nº </w:t>
      </w:r>
      <w:r w:rsidR="00390A71">
        <w:rPr>
          <w:rFonts w:ascii="Arial Narrow" w:hAnsi="Arial Narrow"/>
        </w:rPr>
        <w:t>001</w:t>
      </w:r>
      <w:r w:rsidRPr="00C04C63">
        <w:rPr>
          <w:rFonts w:ascii="Arial Narrow" w:hAnsi="Arial Narrow"/>
        </w:rPr>
        <w:t>/202</w:t>
      </w:r>
      <w:r w:rsidR="00390A71">
        <w:rPr>
          <w:rFonts w:ascii="Arial Narrow" w:hAnsi="Arial Narrow"/>
        </w:rPr>
        <w:t>6</w:t>
      </w:r>
      <w:r w:rsidRPr="00C04C63">
        <w:rPr>
          <w:rFonts w:ascii="Arial Narrow" w:hAnsi="Arial Narrow"/>
        </w:rPr>
        <w:t xml:space="preserve"> passa a tramitar com a seguinte redação:</w:t>
      </w:r>
    </w:p>
    <w:p w14:paraId="1D540EB5" w14:textId="77777777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4676CBD6" w14:textId="3E3E7FA4" w:rsidR="00C04C63" w:rsidRP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 xml:space="preserve">"PROJETO DE LEI PARLAMENTAR Nº </w:t>
      </w:r>
      <w:r w:rsidR="00390A71">
        <w:rPr>
          <w:rFonts w:ascii="Arial Narrow" w:hAnsi="Arial Narrow"/>
          <w:b/>
          <w:bCs/>
        </w:rPr>
        <w:t>001</w:t>
      </w:r>
      <w:r w:rsidRPr="00C04C63">
        <w:rPr>
          <w:rFonts w:ascii="Arial Narrow" w:hAnsi="Arial Narrow"/>
          <w:b/>
          <w:bCs/>
        </w:rPr>
        <w:t>/202</w:t>
      </w:r>
      <w:r w:rsidR="00390A71">
        <w:rPr>
          <w:rFonts w:ascii="Arial Narrow" w:hAnsi="Arial Narrow"/>
          <w:b/>
          <w:bCs/>
        </w:rPr>
        <w:t>6</w:t>
      </w:r>
      <w:r w:rsidRPr="00C04C63">
        <w:rPr>
          <w:rFonts w:ascii="Arial Narrow" w:hAnsi="Arial Narrow"/>
          <w:b/>
          <w:bCs/>
        </w:rPr>
        <w:t>"</w:t>
      </w:r>
    </w:p>
    <w:p w14:paraId="6A090488" w14:textId="77777777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5676ADBA" w14:textId="0BB791F0" w:rsidR="00C04C63" w:rsidRP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>Ementa:</w:t>
      </w:r>
      <w:r w:rsidRPr="00C04C63">
        <w:rPr>
          <w:rFonts w:ascii="Arial Narrow" w:hAnsi="Arial Narrow"/>
        </w:rPr>
        <w:t xml:space="preserve"> </w:t>
      </w:r>
      <w:r w:rsidR="00390A71" w:rsidRPr="00390A71">
        <w:rPr>
          <w:rFonts w:ascii="Arial Narrow" w:hAnsi="Arial Narrow"/>
        </w:rPr>
        <w:t>Altera dispositivos da Lei Municipal nº 965/2010 (Plano Diretor do Município de Barro Alto), reduzindo o recuo frontal e lateral mínimo para edificações residenciais e dá outras providências</w:t>
      </w:r>
      <w:r w:rsidRPr="00C04C63">
        <w:rPr>
          <w:rFonts w:ascii="Arial Narrow" w:hAnsi="Arial Narrow"/>
        </w:rPr>
        <w:t>.</w:t>
      </w:r>
    </w:p>
    <w:p w14:paraId="4FEC10C2" w14:textId="77777777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21F3A25F" w14:textId="76FFD71B" w:rsid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04C63">
        <w:rPr>
          <w:rFonts w:ascii="Arial Narrow" w:hAnsi="Arial Narrow"/>
          <w:b/>
          <w:bCs/>
        </w:rPr>
        <w:t>A CÂMARA MUNICIPAL DE BARRO ALTO/GO</w:t>
      </w:r>
      <w:r w:rsidRPr="00C04C63">
        <w:rPr>
          <w:rFonts w:ascii="Arial Narrow" w:hAnsi="Arial Narrow"/>
        </w:rPr>
        <w:t>, no uso das atribuições conferidas pela Lei Orgânica do Município e Regimento Interno, APROVOU, e eu, na qualidade de PREFEITO DO MUNICÍPIO DE BARRO ALTO/GO, SANCIONO a seguinte Lei:</w:t>
      </w:r>
    </w:p>
    <w:p w14:paraId="299E4B72" w14:textId="77777777" w:rsidR="00C04C63" w:rsidRPr="00C04C63" w:rsidRDefault="00C04C63" w:rsidP="00C04C63">
      <w:pPr>
        <w:spacing w:after="60" w:line="276" w:lineRule="auto"/>
        <w:ind w:left="1134"/>
        <w:jc w:val="both"/>
        <w:rPr>
          <w:rFonts w:ascii="Arial Narrow" w:hAnsi="Arial Narrow"/>
        </w:rPr>
      </w:pPr>
    </w:p>
    <w:p w14:paraId="780CD815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1º</w:t>
      </w:r>
      <w:r w:rsidRPr="00CC3027">
        <w:rPr>
          <w:rFonts w:ascii="Arial Narrow" w:hAnsi="Arial Narrow"/>
        </w:rPr>
        <w:t xml:space="preserve"> Ficam alteradas as alíneas </w:t>
      </w:r>
      <w:r w:rsidRPr="00CC3027">
        <w:rPr>
          <w:rFonts w:ascii="Arial Narrow" w:hAnsi="Arial Narrow"/>
          <w:i/>
          <w:iCs/>
        </w:rPr>
        <w:t>“a”</w:t>
      </w:r>
      <w:r w:rsidRPr="00CC3027">
        <w:rPr>
          <w:rFonts w:ascii="Arial Narrow" w:hAnsi="Arial Narrow"/>
        </w:rPr>
        <w:t xml:space="preserve"> e </w:t>
      </w:r>
      <w:r w:rsidRPr="00CC3027">
        <w:rPr>
          <w:rFonts w:ascii="Arial Narrow" w:hAnsi="Arial Narrow"/>
          <w:i/>
          <w:iCs/>
        </w:rPr>
        <w:t>“b”</w:t>
      </w:r>
      <w:r w:rsidRPr="00CC3027">
        <w:rPr>
          <w:rFonts w:ascii="Arial Narrow" w:hAnsi="Arial Narrow"/>
        </w:rPr>
        <w:t xml:space="preserve"> do inciso I do Art. 88 da Lei Municipal nº 965/2010, que passam a vigorar com a seguinte redação: </w:t>
      </w:r>
    </w:p>
    <w:p w14:paraId="1FCAA2A1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88 (...)</w:t>
      </w:r>
    </w:p>
    <w:p w14:paraId="3BCDBDD9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 – (...)</w:t>
      </w:r>
    </w:p>
    <w:p w14:paraId="5EF912FC" w14:textId="0337988E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a) recuo frontal </w:t>
      </w:r>
      <w:r w:rsidR="008C3F2B">
        <w:rPr>
          <w:rFonts w:ascii="Arial Narrow" w:hAnsi="Arial Narrow"/>
        </w:rPr>
        <w:t>mínimo</w:t>
      </w:r>
      <w:r w:rsidRPr="00CC3027">
        <w:rPr>
          <w:rFonts w:ascii="Arial Narrow" w:hAnsi="Arial Narrow"/>
        </w:rPr>
        <w:t>– 3 (três) metros para todos os pavimentos das edificações residenciais;</w:t>
      </w:r>
    </w:p>
    <w:p w14:paraId="145A2FA2" w14:textId="4C7812E9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b) recuo lateral </w:t>
      </w:r>
      <w:r w:rsidR="008C3F2B">
        <w:rPr>
          <w:rFonts w:ascii="Arial Narrow" w:hAnsi="Arial Narrow"/>
        </w:rPr>
        <w:t>mínimo</w:t>
      </w:r>
      <w:r w:rsidRPr="00CC3027">
        <w:rPr>
          <w:rFonts w:ascii="Arial Narrow" w:hAnsi="Arial Narrow"/>
        </w:rPr>
        <w:t>– 1,5 (um vírgula cinco) metros para todos os pavimentos</w:t>
      </w:r>
      <w:r w:rsidR="008C3F2B">
        <w:rPr>
          <w:rFonts w:ascii="Arial Narrow" w:hAnsi="Arial Narrow"/>
        </w:rPr>
        <w:t xml:space="preserve"> das edificações residenciais</w:t>
      </w:r>
      <w:r w:rsidRPr="00CC3027">
        <w:rPr>
          <w:rFonts w:ascii="Arial Narrow" w:hAnsi="Arial Narrow"/>
        </w:rPr>
        <w:t>;</w:t>
      </w:r>
    </w:p>
    <w:p w14:paraId="62E20469" w14:textId="23CD951D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 xml:space="preserve">c) recuo fundo – 0 (zero) metros para o térreo e 2 metros para os demais.” </w:t>
      </w:r>
    </w:p>
    <w:p w14:paraId="3824AA08" w14:textId="77777777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13D01095" w14:textId="18D4D60F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2º</w:t>
      </w:r>
      <w:r w:rsidRPr="00CC3027">
        <w:rPr>
          <w:rFonts w:ascii="Arial Narrow" w:hAnsi="Arial Narrow"/>
        </w:rPr>
        <w:t xml:space="preserve"> Ficam alterados os incisos II e III do Art. 92 da Lei Municipal nº 965/2010, que passam a vigorar com a seguinte redação: </w:t>
      </w:r>
    </w:p>
    <w:p w14:paraId="3018CED7" w14:textId="7CFDFB2B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92 (...)</w:t>
      </w:r>
    </w:p>
    <w:p w14:paraId="42C3D61D" w14:textId="1BAE8EFA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II – recuo frontal</w:t>
      </w:r>
      <w:r w:rsidR="008C3F2B">
        <w:rPr>
          <w:rFonts w:ascii="Arial Narrow" w:hAnsi="Arial Narrow"/>
        </w:rPr>
        <w:t xml:space="preserve"> mínimo</w:t>
      </w:r>
      <w:r w:rsidRPr="00CC3027">
        <w:rPr>
          <w:rFonts w:ascii="Arial Narrow" w:hAnsi="Arial Narrow"/>
        </w:rPr>
        <w:t xml:space="preserve"> – 3 (três) metros para todos os pavimentos das edificações residenciais;</w:t>
      </w:r>
    </w:p>
    <w:p w14:paraId="6DF9DF5D" w14:textId="2B576276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III – recuo lateral</w:t>
      </w:r>
      <w:r w:rsidR="008C3F2B">
        <w:rPr>
          <w:rFonts w:ascii="Arial Narrow" w:hAnsi="Arial Narrow"/>
        </w:rPr>
        <w:t xml:space="preserve"> mínimo</w:t>
      </w:r>
      <w:r w:rsidRPr="00CC3027">
        <w:rPr>
          <w:rFonts w:ascii="Arial Narrow" w:hAnsi="Arial Narrow"/>
        </w:rPr>
        <w:t xml:space="preserve"> – 1,5 (um vírgula cinco) metros para todos os pavimentos</w:t>
      </w:r>
      <w:r w:rsidR="00470987">
        <w:rPr>
          <w:rFonts w:ascii="Arial Narrow" w:hAnsi="Arial Narrow"/>
        </w:rPr>
        <w:t xml:space="preserve"> das edificações residenciais</w:t>
      </w:r>
      <w:r w:rsidRPr="00CC3027">
        <w:rPr>
          <w:rFonts w:ascii="Arial Narrow" w:hAnsi="Arial Narrow"/>
        </w:rPr>
        <w:t xml:space="preserve">;” </w:t>
      </w:r>
    </w:p>
    <w:p w14:paraId="653FD317" w14:textId="77777777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</w:p>
    <w:p w14:paraId="2CE7C0EC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3º</w:t>
      </w:r>
      <w:r w:rsidRPr="00CC3027">
        <w:rPr>
          <w:rFonts w:ascii="Arial Narrow" w:hAnsi="Arial Narrow"/>
        </w:rPr>
        <w:t xml:space="preserve"> Fica alterado o inciso II do Art. 96 da Lei Municipal nº 965/2010, que passa a vigorar com a seguinte redação: </w:t>
      </w:r>
    </w:p>
    <w:p w14:paraId="51E0D9FA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96 (...)</w:t>
      </w:r>
    </w:p>
    <w:p w14:paraId="40BE776D" w14:textId="76A0FCE1" w:rsidR="00CC3027" w:rsidRDefault="0047098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70987">
        <w:rPr>
          <w:rFonts w:ascii="Arial Narrow" w:hAnsi="Arial Narrow"/>
        </w:rPr>
        <w:t>II – recuo frontal mínimo de 3 (três) metros para todos os pavimentos no caso de uso residencial e fica suprimido o recuo frontal para edificações comerciais de até 2 (dois) pavimentos, a partir daí segue 5 metros de recuo;”</w:t>
      </w:r>
    </w:p>
    <w:p w14:paraId="2CEBD305" w14:textId="77777777" w:rsidR="00470987" w:rsidRDefault="00470987" w:rsidP="00CC3027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2546137B" w14:textId="60A54E6C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  <w:b/>
          <w:bCs/>
        </w:rPr>
        <w:t>Art. 4º</w:t>
      </w:r>
      <w:r w:rsidRPr="00CC3027">
        <w:rPr>
          <w:rFonts w:ascii="Arial Narrow" w:hAnsi="Arial Narrow"/>
        </w:rPr>
        <w:t xml:space="preserve"> Ficam alterados os incisos II e III do Art. 104 da Lei Municipal nº 965/2010, que passam a vigorar com a seguinte redação: </w:t>
      </w:r>
    </w:p>
    <w:p w14:paraId="0C662962" w14:textId="77777777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“Art. 104 (...)</w:t>
      </w:r>
    </w:p>
    <w:p w14:paraId="464E43F5" w14:textId="5C7C999F" w:rsidR="00CC3027" w:rsidRP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II – recuo frontal</w:t>
      </w:r>
      <w:r w:rsidR="008C3F2B">
        <w:rPr>
          <w:rFonts w:ascii="Arial Narrow" w:hAnsi="Arial Narrow"/>
        </w:rPr>
        <w:t xml:space="preserve"> mínimo</w:t>
      </w:r>
      <w:r w:rsidRPr="00CC3027">
        <w:rPr>
          <w:rFonts w:ascii="Arial Narrow" w:hAnsi="Arial Narrow"/>
        </w:rPr>
        <w:t xml:space="preserve"> – 3 (três) metros para todos os pavimentos das edificações residenciais;</w:t>
      </w:r>
    </w:p>
    <w:p w14:paraId="4391E00D" w14:textId="31BF88F3" w:rsidR="00CC3027" w:rsidRDefault="00CC3027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CC3027">
        <w:rPr>
          <w:rFonts w:ascii="Arial Narrow" w:hAnsi="Arial Narrow"/>
        </w:rPr>
        <w:t>III – recuo lateral</w:t>
      </w:r>
      <w:r w:rsidR="008C3F2B">
        <w:rPr>
          <w:rFonts w:ascii="Arial Narrow" w:hAnsi="Arial Narrow"/>
        </w:rPr>
        <w:t xml:space="preserve"> mínimo</w:t>
      </w:r>
      <w:r w:rsidRPr="00CC3027">
        <w:rPr>
          <w:rFonts w:ascii="Arial Narrow" w:hAnsi="Arial Narrow"/>
        </w:rPr>
        <w:t xml:space="preserve"> – 1,5 (um vírgula cinco) metros para todos os pavimentos</w:t>
      </w:r>
      <w:r w:rsidR="004D7FE5">
        <w:rPr>
          <w:rFonts w:ascii="Arial Narrow" w:hAnsi="Arial Narrow"/>
        </w:rPr>
        <w:t xml:space="preserve"> das edificações residenciais</w:t>
      </w:r>
      <w:r w:rsidRPr="00CC3027">
        <w:rPr>
          <w:rFonts w:ascii="Arial Narrow" w:hAnsi="Arial Narrow"/>
        </w:rPr>
        <w:t>;”</w:t>
      </w:r>
    </w:p>
    <w:p w14:paraId="5AD7EAF9" w14:textId="77777777" w:rsidR="004D7FE5" w:rsidRDefault="004D7FE5" w:rsidP="00CC3027">
      <w:pPr>
        <w:spacing w:after="60" w:line="276" w:lineRule="auto"/>
        <w:ind w:left="1134"/>
        <w:jc w:val="both"/>
        <w:rPr>
          <w:rFonts w:ascii="Arial Narrow" w:hAnsi="Arial Narrow"/>
        </w:rPr>
      </w:pPr>
    </w:p>
    <w:p w14:paraId="37CE8CBA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  <w:b/>
          <w:bCs/>
        </w:rPr>
        <w:t>Art. 5º</w:t>
      </w:r>
      <w:r w:rsidRPr="004D7FE5">
        <w:rPr>
          <w:rFonts w:ascii="Arial Narrow" w:hAnsi="Arial Narrow"/>
        </w:rPr>
        <w:t xml:space="preserve"> Ficam alterados os incisos II e III do Art. 107 da Lei Municipal nº 965/2010, que passam a vigorar com a seguinte redação: </w:t>
      </w:r>
    </w:p>
    <w:p w14:paraId="09F99F01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</w:rPr>
        <w:t>“Art. 107 (...)</w:t>
      </w:r>
    </w:p>
    <w:p w14:paraId="48559E43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</w:rPr>
        <w:t>II – recuo frontal mínimo de 3 (três) metros para todos os pavimentos das edificações residenciais;</w:t>
      </w:r>
    </w:p>
    <w:p w14:paraId="17A55353" w14:textId="2F1B1028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</w:rPr>
        <w:t>III – recuo lateral mínimo de 1,5 (um vírgula cinco) metros para todos os pavimentos das edificações residenciais;”</w:t>
      </w:r>
    </w:p>
    <w:p w14:paraId="6254FEAC" w14:textId="77777777" w:rsid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  <w:b/>
          <w:bCs/>
        </w:rPr>
      </w:pPr>
    </w:p>
    <w:p w14:paraId="3C7A489B" w14:textId="058BE175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  <w:b/>
          <w:bCs/>
        </w:rPr>
        <w:t>Art. 6º</w:t>
      </w:r>
      <w:r w:rsidRPr="004D7FE5">
        <w:rPr>
          <w:rFonts w:ascii="Arial Narrow" w:hAnsi="Arial Narrow"/>
        </w:rPr>
        <w:t xml:space="preserve"> As edificações cujo projeto já tenha sido aprovado ou protocolado junto ao Município antes da entrada em vigor desta Lei Complementar permanecerão regidas pela legislação vigente à época do respectivo protocolo, facultando-se ao interessado requerer a aplicação das novas disposições. </w:t>
      </w:r>
    </w:p>
    <w:p w14:paraId="3A4037A7" w14:textId="77777777" w:rsidR="004D7FE5" w:rsidRPr="004D7FE5" w:rsidRDefault="004D7FE5" w:rsidP="004D7FE5">
      <w:pPr>
        <w:spacing w:after="60" w:line="276" w:lineRule="auto"/>
        <w:ind w:left="1134"/>
        <w:jc w:val="both"/>
        <w:rPr>
          <w:rFonts w:ascii="Arial Narrow" w:hAnsi="Arial Narrow"/>
        </w:rPr>
      </w:pPr>
      <w:r w:rsidRPr="004D7FE5">
        <w:rPr>
          <w:rFonts w:ascii="Arial Narrow" w:hAnsi="Arial Narrow"/>
          <w:b/>
          <w:bCs/>
        </w:rPr>
        <w:lastRenderedPageBreak/>
        <w:t>Art. 7º</w:t>
      </w:r>
      <w:r w:rsidRPr="004D7FE5">
        <w:rPr>
          <w:rFonts w:ascii="Arial Narrow" w:hAnsi="Arial Narrow"/>
        </w:rPr>
        <w:t xml:space="preserve"> Esta Lei Complementar entra em vigor na data de sua publicação.</w:t>
      </w:r>
    </w:p>
    <w:p w14:paraId="5047E99D" w14:textId="23863C86" w:rsidR="00BF6AAD" w:rsidRPr="008E0788" w:rsidRDefault="00BF6AAD" w:rsidP="004D7FE5">
      <w:pPr>
        <w:spacing w:before="20" w:after="20"/>
        <w:ind w:right="140"/>
        <w:jc w:val="both"/>
        <w:rPr>
          <w:rFonts w:ascii="Arial Narrow" w:hAnsi="Arial Narrow"/>
        </w:rPr>
      </w:pPr>
    </w:p>
    <w:p w14:paraId="71DA0F8A" w14:textId="728BC96C" w:rsidR="00BF6AAD" w:rsidRDefault="00BF6AAD" w:rsidP="00BF6AAD">
      <w:pPr>
        <w:spacing w:after="60" w:line="276" w:lineRule="auto"/>
        <w:rPr>
          <w:rFonts w:ascii="Arial Narrow" w:hAnsi="Arial Narrow"/>
        </w:rPr>
      </w:pPr>
      <w:r w:rsidRPr="008E0788">
        <w:rPr>
          <w:rFonts w:ascii="Arial Narrow" w:hAnsi="Arial Narrow"/>
        </w:rPr>
        <w:t>CÂMARA MUNICIPAL DE BARRO ALTO – GOIÁS, ao</w:t>
      </w:r>
      <w:r w:rsidR="007431AD">
        <w:rPr>
          <w:rFonts w:ascii="Arial Narrow" w:hAnsi="Arial Narrow"/>
        </w:rPr>
        <w:t xml:space="preserve">s </w:t>
      </w:r>
      <w:r w:rsidR="004D7FE5">
        <w:rPr>
          <w:rFonts w:ascii="Arial Narrow" w:hAnsi="Arial Narrow"/>
        </w:rPr>
        <w:t>dezessete</w:t>
      </w:r>
      <w:r w:rsidR="007431AD">
        <w:rPr>
          <w:rFonts w:ascii="Arial Narrow" w:hAnsi="Arial Narrow"/>
        </w:rPr>
        <w:t xml:space="preserve"> </w:t>
      </w:r>
      <w:r w:rsidR="00867A43">
        <w:rPr>
          <w:rFonts w:ascii="Arial Narrow" w:hAnsi="Arial Narrow"/>
        </w:rPr>
        <w:t>d</w:t>
      </w:r>
      <w:r w:rsidRPr="008E0788">
        <w:rPr>
          <w:rFonts w:ascii="Arial Narrow" w:hAnsi="Arial Narrow"/>
        </w:rPr>
        <w:t>ia</w:t>
      </w:r>
      <w:r w:rsidR="007431AD">
        <w:rPr>
          <w:rFonts w:ascii="Arial Narrow" w:hAnsi="Arial Narrow"/>
        </w:rPr>
        <w:t>s</w:t>
      </w:r>
      <w:r w:rsidRPr="008E0788">
        <w:rPr>
          <w:rFonts w:ascii="Arial Narrow" w:hAnsi="Arial Narrow"/>
        </w:rPr>
        <w:t xml:space="preserve"> do mês de </w:t>
      </w:r>
      <w:r w:rsidR="004D7FE5">
        <w:rPr>
          <w:rFonts w:ascii="Arial Narrow" w:hAnsi="Arial Narrow"/>
        </w:rPr>
        <w:t>agosto</w:t>
      </w:r>
      <w:r w:rsidRPr="008E0788">
        <w:rPr>
          <w:rFonts w:ascii="Arial Narrow" w:hAnsi="Arial Narrow"/>
        </w:rPr>
        <w:t xml:space="preserve"> do ano de</w:t>
      </w:r>
      <w:r w:rsidR="00EF0690">
        <w:rPr>
          <w:rFonts w:ascii="Arial Narrow" w:hAnsi="Arial Narrow"/>
        </w:rPr>
        <w:t xml:space="preserve"> </w:t>
      </w:r>
      <w:r w:rsidRPr="008E0788">
        <w:rPr>
          <w:rFonts w:ascii="Arial Narrow" w:hAnsi="Arial Narrow"/>
        </w:rPr>
        <w:t xml:space="preserve">dois mil e vinte e </w:t>
      </w:r>
      <w:r w:rsidR="004D7FE5">
        <w:rPr>
          <w:rFonts w:ascii="Arial Narrow" w:hAnsi="Arial Narrow"/>
        </w:rPr>
        <w:t>seis</w:t>
      </w:r>
      <w:r w:rsidRPr="008E0788">
        <w:rPr>
          <w:rFonts w:ascii="Arial Narrow" w:hAnsi="Arial Narrow"/>
        </w:rPr>
        <w:t xml:space="preserve"> </w:t>
      </w:r>
      <w:r w:rsidR="004D7FE5">
        <w:rPr>
          <w:rFonts w:ascii="Arial Narrow" w:hAnsi="Arial Narrow"/>
        </w:rPr>
        <w:t>(17/08/2026</w:t>
      </w:r>
      <w:r w:rsidRPr="008E0788">
        <w:rPr>
          <w:rFonts w:ascii="Arial Narrow" w:hAnsi="Arial Narrow"/>
        </w:rPr>
        <w:t>).</w:t>
      </w:r>
    </w:p>
    <w:p w14:paraId="13C3348C" w14:textId="77777777" w:rsidR="00F2661F" w:rsidRPr="008E0788" w:rsidRDefault="00F2661F" w:rsidP="00BF6AAD">
      <w:pPr>
        <w:spacing w:after="60" w:line="276" w:lineRule="auto"/>
        <w:rPr>
          <w:rFonts w:ascii="Arial Narrow" w:hAnsi="Arial Narrow"/>
        </w:rPr>
      </w:pPr>
    </w:p>
    <w:p w14:paraId="5593035D" w14:textId="77777777" w:rsidR="00BF6AAD" w:rsidRDefault="00BF6AAD" w:rsidP="00BF6AAD">
      <w:pPr>
        <w:jc w:val="both"/>
        <w:rPr>
          <w:rFonts w:ascii="Arial Narrow" w:hAnsi="Arial Narrow"/>
        </w:rPr>
      </w:pPr>
    </w:p>
    <w:p w14:paraId="2E92986A" w14:textId="74121CB4" w:rsidR="00F2661F" w:rsidRPr="00F2661F" w:rsidRDefault="004D7FE5" w:rsidP="00F2661F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FLAVIA NOGUEIRA NEVES SOUZA</w:t>
      </w:r>
    </w:p>
    <w:p w14:paraId="48EDE2E3" w14:textId="400E7EA0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 w:rsidR="004D7FE5">
        <w:rPr>
          <w:rFonts w:ascii="Arial Narrow" w:hAnsi="Arial Narrow"/>
          <w:bCs/>
        </w:rPr>
        <w:t>a - Relatora</w:t>
      </w:r>
    </w:p>
    <w:p w14:paraId="69260A22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3A9E8A18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6F249574" w14:textId="112C5919" w:rsidR="00F2661F" w:rsidRPr="00F2661F" w:rsidRDefault="004D7FE5" w:rsidP="00F2661F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LUIS PALHARES DA SILVA</w:t>
      </w:r>
    </w:p>
    <w:p w14:paraId="69868211" w14:textId="655B4286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 w:rsidR="004D7FE5">
        <w:rPr>
          <w:rFonts w:ascii="Arial Narrow" w:hAnsi="Arial Narrow"/>
          <w:bCs/>
        </w:rPr>
        <w:t xml:space="preserve"> - Presidente</w:t>
      </w:r>
    </w:p>
    <w:p w14:paraId="6838BAFD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026E0CA8" w14:textId="77777777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</w:p>
    <w:p w14:paraId="52E844AC" w14:textId="1CF30D40" w:rsidR="00F2661F" w:rsidRPr="00F2661F" w:rsidRDefault="004D7FE5" w:rsidP="00F2661F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AUGUSTO MANOEL DA SILVA RAMOS</w:t>
      </w:r>
    </w:p>
    <w:p w14:paraId="339F6ACE" w14:textId="6FD92B6B" w:rsidR="00F2661F" w:rsidRPr="00F2661F" w:rsidRDefault="00F2661F" w:rsidP="00F2661F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 w:rsidR="004D7FE5">
        <w:rPr>
          <w:rFonts w:ascii="Arial Narrow" w:hAnsi="Arial Narrow"/>
          <w:bCs/>
        </w:rPr>
        <w:t xml:space="preserve"> - Membro</w:t>
      </w:r>
    </w:p>
    <w:p w14:paraId="614A7E11" w14:textId="77777777" w:rsidR="00877E1E" w:rsidRDefault="00877E1E" w:rsidP="006E05DC">
      <w:pPr>
        <w:spacing w:line="300" w:lineRule="auto"/>
        <w:jc w:val="both"/>
      </w:pPr>
    </w:p>
    <w:p w14:paraId="47B9A98B" w14:textId="77777777" w:rsidR="005D1907" w:rsidRDefault="005D1907" w:rsidP="006E05DC">
      <w:pPr>
        <w:spacing w:line="300" w:lineRule="auto"/>
        <w:jc w:val="both"/>
      </w:pPr>
    </w:p>
    <w:p w14:paraId="717507BD" w14:textId="77777777" w:rsidR="005D1907" w:rsidRDefault="005D1907" w:rsidP="006E05DC">
      <w:pPr>
        <w:spacing w:line="300" w:lineRule="auto"/>
        <w:jc w:val="both"/>
      </w:pPr>
    </w:p>
    <w:p w14:paraId="4AFDABFC" w14:textId="77777777" w:rsidR="005D1907" w:rsidRDefault="005D1907" w:rsidP="006E05DC">
      <w:pPr>
        <w:spacing w:line="300" w:lineRule="auto"/>
        <w:jc w:val="both"/>
      </w:pPr>
    </w:p>
    <w:p w14:paraId="400E32EB" w14:textId="77777777" w:rsidR="005D1907" w:rsidRDefault="005D1907" w:rsidP="006E05DC">
      <w:pPr>
        <w:spacing w:line="300" w:lineRule="auto"/>
        <w:jc w:val="both"/>
      </w:pPr>
    </w:p>
    <w:p w14:paraId="3109904D" w14:textId="77777777" w:rsidR="005D1907" w:rsidRDefault="005D1907" w:rsidP="006E05DC">
      <w:pPr>
        <w:spacing w:line="300" w:lineRule="auto"/>
        <w:jc w:val="both"/>
      </w:pPr>
    </w:p>
    <w:p w14:paraId="415B5919" w14:textId="77777777" w:rsidR="00867A43" w:rsidRDefault="00867A43" w:rsidP="006E05DC">
      <w:pPr>
        <w:spacing w:line="300" w:lineRule="auto"/>
        <w:jc w:val="both"/>
      </w:pPr>
    </w:p>
    <w:p w14:paraId="0CF38267" w14:textId="77777777" w:rsidR="00867A43" w:rsidRDefault="00867A43" w:rsidP="006E05DC">
      <w:pPr>
        <w:spacing w:line="300" w:lineRule="auto"/>
        <w:jc w:val="both"/>
      </w:pPr>
    </w:p>
    <w:p w14:paraId="14F44875" w14:textId="77777777" w:rsidR="00867A43" w:rsidRDefault="00867A43" w:rsidP="006E05DC">
      <w:pPr>
        <w:spacing w:line="300" w:lineRule="auto"/>
        <w:jc w:val="both"/>
      </w:pPr>
    </w:p>
    <w:p w14:paraId="7762E029" w14:textId="77777777" w:rsidR="00867A43" w:rsidRDefault="00867A43" w:rsidP="006E05DC">
      <w:pPr>
        <w:spacing w:line="300" w:lineRule="auto"/>
        <w:jc w:val="both"/>
      </w:pPr>
    </w:p>
    <w:p w14:paraId="47B18F33" w14:textId="77777777" w:rsidR="0049128F" w:rsidRDefault="0049128F" w:rsidP="006E05DC">
      <w:pPr>
        <w:spacing w:line="300" w:lineRule="auto"/>
        <w:jc w:val="both"/>
      </w:pPr>
    </w:p>
    <w:p w14:paraId="0C31CC5C" w14:textId="77777777" w:rsidR="0049128F" w:rsidRDefault="0049128F" w:rsidP="006E05DC">
      <w:pPr>
        <w:spacing w:line="300" w:lineRule="auto"/>
        <w:jc w:val="both"/>
      </w:pPr>
    </w:p>
    <w:p w14:paraId="260BD03E" w14:textId="77777777" w:rsidR="00867A43" w:rsidRDefault="00867A43" w:rsidP="006E05DC">
      <w:pPr>
        <w:spacing w:line="300" w:lineRule="auto"/>
        <w:jc w:val="both"/>
      </w:pPr>
    </w:p>
    <w:p w14:paraId="00CD628F" w14:textId="77777777" w:rsidR="00867A43" w:rsidRDefault="00867A43" w:rsidP="006E05DC">
      <w:pPr>
        <w:spacing w:line="300" w:lineRule="auto"/>
        <w:jc w:val="both"/>
      </w:pPr>
    </w:p>
    <w:p w14:paraId="68EDEBCB" w14:textId="77777777" w:rsidR="00867A43" w:rsidRDefault="00867A43" w:rsidP="006E05DC">
      <w:pPr>
        <w:spacing w:line="300" w:lineRule="auto"/>
        <w:jc w:val="both"/>
      </w:pPr>
    </w:p>
    <w:p w14:paraId="164E90CE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654D2C18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C9901E4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ECE6D80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FFADDF8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3B4A9161" w14:textId="77777777" w:rsidR="00EF0690" w:rsidRDefault="00EF0690" w:rsidP="001A38EC">
      <w:pPr>
        <w:spacing w:line="300" w:lineRule="auto"/>
        <w:jc w:val="center"/>
        <w:rPr>
          <w:rFonts w:ascii="Arial Narrow" w:hAnsi="Arial Narrow"/>
          <w:b/>
          <w:bCs/>
        </w:rPr>
      </w:pPr>
    </w:p>
    <w:p w14:paraId="6B122434" w14:textId="162241FF" w:rsidR="001A38EC" w:rsidRPr="00867A43" w:rsidRDefault="001A38EC" w:rsidP="001A38EC">
      <w:pPr>
        <w:spacing w:line="300" w:lineRule="auto"/>
        <w:jc w:val="center"/>
        <w:rPr>
          <w:rFonts w:ascii="Arial Narrow" w:hAnsi="Arial Narrow"/>
          <w:b/>
          <w:bCs/>
        </w:rPr>
      </w:pPr>
      <w:r w:rsidRPr="00867A43">
        <w:rPr>
          <w:rFonts w:ascii="Arial Narrow" w:hAnsi="Arial Narrow"/>
          <w:b/>
          <w:bCs/>
        </w:rPr>
        <w:lastRenderedPageBreak/>
        <w:t>JUSTIFICATIVA</w:t>
      </w:r>
    </w:p>
    <w:p w14:paraId="24EB89E3" w14:textId="77777777" w:rsidR="001A38EC" w:rsidRPr="00867A43" w:rsidRDefault="001A38EC" w:rsidP="001A38EC">
      <w:pPr>
        <w:spacing w:line="300" w:lineRule="auto"/>
        <w:jc w:val="center"/>
        <w:rPr>
          <w:rFonts w:ascii="Arial Narrow" w:hAnsi="Arial Narrow"/>
        </w:rPr>
      </w:pPr>
    </w:p>
    <w:p w14:paraId="77A951A8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A presente proposição visa aperfeiçoar o Projeto de Lei Complementar nº 011/2026, conferindo maior precisão técnica e segurança jurídica às normas urbanísticas do Município de Barro Alto. </w:t>
      </w:r>
    </w:p>
    <w:p w14:paraId="35AE8747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Primeiramente, sana-se evidente erro material constante no Art. 1º da proposição originária, retificando a remissão do Art. 85 para o Art. 88, inciso I, da Lei Municipal nº 965/2010, dispositivo que efetivamente disciplina os recuos e índices construtivos da referida macrozona. </w:t>
      </w:r>
    </w:p>
    <w:p w14:paraId="03888258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Ademais, estabelece-se a redução do recuo lateral mínimo para 1,50 metro, alinhando a legislação municipal ao disposto no Art. 1.301 do Código Civil Brasileiro e aos parâmetros de engenharia exigidos nos programas de financiamento habitacional (Caixa Econômica Federal/SFH). Essa adequação otimiza o aproveitamento dos lotes urbanos e reduz custos construtivos, preservando a salubridade, a iluminação e a ventilação dos imóveis. </w:t>
      </w:r>
    </w:p>
    <w:p w14:paraId="26FD0B63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 xml:space="preserve">Por fim, a especificação da expressão "mínimo" e a delimitação "para as edificações residenciais" asseguram flexibilidade de projeto aos proprietários e resguardam os regramentos específicos já vigentes para os usos comercial e industrial. </w:t>
      </w:r>
    </w:p>
    <w:p w14:paraId="54AAAF41" w14:textId="77777777" w:rsidR="00EF0690" w:rsidRPr="00EF0690" w:rsidRDefault="00EF0690" w:rsidP="00EF0690">
      <w:pPr>
        <w:spacing w:before="120" w:after="120" w:line="276" w:lineRule="auto"/>
        <w:ind w:firstLine="1134"/>
        <w:rPr>
          <w:rFonts w:ascii="Arial Narrow" w:hAnsi="Arial Narrow"/>
        </w:rPr>
      </w:pPr>
      <w:r w:rsidRPr="00EF0690">
        <w:rPr>
          <w:rFonts w:ascii="Arial Narrow" w:hAnsi="Arial Narrow"/>
        </w:rPr>
        <w:t>Pelo exposto e pelo manifesto interesse público da matéria, solicita-se o apoio dos nobres pares para a aprovação desta proposição.</w:t>
      </w:r>
    </w:p>
    <w:p w14:paraId="3E88B1C3" w14:textId="77777777" w:rsidR="0049128F" w:rsidRDefault="0049128F" w:rsidP="0049128F">
      <w:pPr>
        <w:spacing w:after="60" w:line="276" w:lineRule="auto"/>
        <w:rPr>
          <w:rFonts w:ascii="Arial Narrow" w:hAnsi="Arial Narrow"/>
        </w:rPr>
      </w:pPr>
    </w:p>
    <w:p w14:paraId="1F75377D" w14:textId="77777777" w:rsidR="00EF0690" w:rsidRDefault="00EF0690" w:rsidP="00EF0690">
      <w:pPr>
        <w:spacing w:after="60" w:line="276" w:lineRule="auto"/>
        <w:rPr>
          <w:rFonts w:ascii="Arial Narrow" w:hAnsi="Arial Narrow"/>
        </w:rPr>
      </w:pPr>
      <w:r w:rsidRPr="008E0788">
        <w:rPr>
          <w:rFonts w:ascii="Arial Narrow" w:hAnsi="Arial Narrow"/>
        </w:rPr>
        <w:t>CÂMARA MUNICIPAL DE BARRO ALTO – GOIÁS, ao</w:t>
      </w:r>
      <w:r>
        <w:rPr>
          <w:rFonts w:ascii="Arial Narrow" w:hAnsi="Arial Narrow"/>
        </w:rPr>
        <w:t>s dezessete d</w:t>
      </w:r>
      <w:r w:rsidRPr="008E0788">
        <w:rPr>
          <w:rFonts w:ascii="Arial Narrow" w:hAnsi="Arial Narrow"/>
        </w:rPr>
        <w:t>ia</w:t>
      </w:r>
      <w:r>
        <w:rPr>
          <w:rFonts w:ascii="Arial Narrow" w:hAnsi="Arial Narrow"/>
        </w:rPr>
        <w:t>s</w:t>
      </w:r>
      <w:r w:rsidRPr="008E0788">
        <w:rPr>
          <w:rFonts w:ascii="Arial Narrow" w:hAnsi="Arial Narrow"/>
        </w:rPr>
        <w:t xml:space="preserve"> do mês de </w:t>
      </w:r>
      <w:r>
        <w:rPr>
          <w:rFonts w:ascii="Arial Narrow" w:hAnsi="Arial Narrow"/>
        </w:rPr>
        <w:t>agosto</w:t>
      </w:r>
      <w:r w:rsidRPr="008E0788">
        <w:rPr>
          <w:rFonts w:ascii="Arial Narrow" w:hAnsi="Arial Narrow"/>
        </w:rPr>
        <w:t xml:space="preserve"> do ano de</w:t>
      </w:r>
      <w:r>
        <w:rPr>
          <w:rFonts w:ascii="Arial Narrow" w:hAnsi="Arial Narrow"/>
        </w:rPr>
        <w:t xml:space="preserve"> </w:t>
      </w:r>
      <w:r w:rsidRPr="008E0788">
        <w:rPr>
          <w:rFonts w:ascii="Arial Narrow" w:hAnsi="Arial Narrow"/>
        </w:rPr>
        <w:t xml:space="preserve">dois mil e vinte e </w:t>
      </w:r>
      <w:r>
        <w:rPr>
          <w:rFonts w:ascii="Arial Narrow" w:hAnsi="Arial Narrow"/>
        </w:rPr>
        <w:t>seis</w:t>
      </w:r>
      <w:r w:rsidRPr="008E078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(17/08/2026</w:t>
      </w:r>
      <w:r w:rsidRPr="008E0788">
        <w:rPr>
          <w:rFonts w:ascii="Arial Narrow" w:hAnsi="Arial Narrow"/>
        </w:rPr>
        <w:t>).</w:t>
      </w:r>
    </w:p>
    <w:p w14:paraId="6EDE70B4" w14:textId="77777777" w:rsidR="00EF0690" w:rsidRPr="008E0788" w:rsidRDefault="00EF0690" w:rsidP="00EF0690">
      <w:pPr>
        <w:spacing w:after="60" w:line="276" w:lineRule="auto"/>
        <w:rPr>
          <w:rFonts w:ascii="Arial Narrow" w:hAnsi="Arial Narrow"/>
        </w:rPr>
      </w:pPr>
    </w:p>
    <w:p w14:paraId="66968F5E" w14:textId="77777777" w:rsidR="00EF0690" w:rsidRDefault="00EF0690" w:rsidP="00EF0690">
      <w:pPr>
        <w:jc w:val="both"/>
        <w:rPr>
          <w:rFonts w:ascii="Arial Narrow" w:hAnsi="Arial Narrow"/>
        </w:rPr>
      </w:pPr>
    </w:p>
    <w:p w14:paraId="3906EB3B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FLAVIA NOGUEIRA NEVES SOUZA</w:t>
      </w:r>
    </w:p>
    <w:p w14:paraId="597B075B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>
        <w:rPr>
          <w:rFonts w:ascii="Arial Narrow" w:hAnsi="Arial Narrow"/>
          <w:bCs/>
        </w:rPr>
        <w:t>a - Relatora</w:t>
      </w:r>
    </w:p>
    <w:p w14:paraId="5FD60E7D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31F6C8D9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6383F4D6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LUIS PALHARES DA SILVA</w:t>
      </w:r>
    </w:p>
    <w:p w14:paraId="5854A4EF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>
        <w:rPr>
          <w:rFonts w:ascii="Arial Narrow" w:hAnsi="Arial Narrow"/>
          <w:bCs/>
        </w:rPr>
        <w:t xml:space="preserve"> - Presidente</w:t>
      </w:r>
    </w:p>
    <w:p w14:paraId="424853F1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6BC92CB3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</w:p>
    <w:p w14:paraId="1FC4BB4D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4D7FE5">
        <w:rPr>
          <w:rFonts w:ascii="Arial Narrow" w:hAnsi="Arial Narrow"/>
          <w:bCs/>
        </w:rPr>
        <w:t>AUGUSTO MANOEL DA SILVA RAMOS</w:t>
      </w:r>
    </w:p>
    <w:p w14:paraId="59523E94" w14:textId="77777777" w:rsidR="00EF0690" w:rsidRPr="00F2661F" w:rsidRDefault="00EF0690" w:rsidP="00EF0690">
      <w:pPr>
        <w:spacing w:line="300" w:lineRule="auto"/>
        <w:jc w:val="center"/>
        <w:rPr>
          <w:rFonts w:ascii="Arial Narrow" w:hAnsi="Arial Narrow"/>
          <w:bCs/>
        </w:rPr>
      </w:pPr>
      <w:r w:rsidRPr="00F2661F">
        <w:rPr>
          <w:rFonts w:ascii="Arial Narrow" w:hAnsi="Arial Narrow"/>
          <w:bCs/>
        </w:rPr>
        <w:t>Vereador</w:t>
      </w:r>
      <w:r>
        <w:rPr>
          <w:rFonts w:ascii="Arial Narrow" w:hAnsi="Arial Narrow"/>
          <w:bCs/>
        </w:rPr>
        <w:t xml:space="preserve"> - Membro</w:t>
      </w:r>
    </w:p>
    <w:p w14:paraId="4337AA27" w14:textId="77777777" w:rsidR="00EF0690" w:rsidRDefault="00EF0690" w:rsidP="00EF0690">
      <w:pPr>
        <w:spacing w:line="300" w:lineRule="auto"/>
        <w:jc w:val="both"/>
      </w:pPr>
    </w:p>
    <w:p w14:paraId="604685AE" w14:textId="77777777" w:rsidR="00867A43" w:rsidRPr="00867A43" w:rsidRDefault="00867A43" w:rsidP="001A38EC">
      <w:pPr>
        <w:spacing w:line="300" w:lineRule="auto"/>
        <w:jc w:val="both"/>
        <w:rPr>
          <w:rFonts w:ascii="Arial Narrow" w:hAnsi="Arial Narrow"/>
        </w:rPr>
      </w:pPr>
    </w:p>
    <w:p w14:paraId="26CCA432" w14:textId="77777777" w:rsidR="001A38EC" w:rsidRPr="00867A43" w:rsidRDefault="001A38EC" w:rsidP="006E05DC">
      <w:pPr>
        <w:spacing w:line="300" w:lineRule="auto"/>
        <w:jc w:val="both"/>
        <w:rPr>
          <w:rFonts w:ascii="Arial Narrow" w:hAnsi="Arial Narrow"/>
        </w:rPr>
      </w:pPr>
    </w:p>
    <w:sectPr w:rsidR="001A38EC" w:rsidRPr="00867A43" w:rsidSect="007431AD">
      <w:headerReference w:type="default" r:id="rId7"/>
      <w:footerReference w:type="default" r:id="rId8"/>
      <w:pgSz w:w="11907" w:h="16840" w:code="9"/>
      <w:pgMar w:top="2694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C15E" w14:textId="77777777" w:rsidR="00BB47D2" w:rsidRDefault="00BB47D2">
      <w:r>
        <w:separator/>
      </w:r>
    </w:p>
  </w:endnote>
  <w:endnote w:type="continuationSeparator" w:id="0">
    <w:p w14:paraId="1CE90A06" w14:textId="77777777" w:rsidR="00BB47D2" w:rsidRDefault="00BB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ECA7" w14:textId="77777777" w:rsidR="00CF0D2A" w:rsidRDefault="00CF0D2A" w:rsidP="00CF0D2A">
    <w:pPr>
      <w:pStyle w:val="Rodap"/>
      <w:jc w:val="center"/>
      <w:rPr>
        <w:sz w:val="20"/>
      </w:rPr>
    </w:pPr>
    <w:r>
      <w:rPr>
        <w:sz w:val="20"/>
      </w:rPr>
      <w:t>----------------------------------------------------------------------------------------------------------------------------------------</w:t>
    </w:r>
  </w:p>
  <w:p w14:paraId="5D8C8880" w14:textId="77777777" w:rsidR="007D65BC" w:rsidRPr="007D65BC" w:rsidRDefault="007D65BC" w:rsidP="007D65BC">
    <w:pPr>
      <w:pStyle w:val="Rodap"/>
      <w:rPr>
        <w:sz w:val="20"/>
      </w:rPr>
    </w:pPr>
    <w:r w:rsidRPr="007D65BC">
      <w:rPr>
        <w:sz w:val="20"/>
      </w:rPr>
      <w:t xml:space="preserve">Praça Três Poderes, S/Nº - Centro – Telefone: - CEP: 76390-000 - Barro Alto - Goiás </w:t>
    </w:r>
  </w:p>
  <w:p w14:paraId="751919F1" w14:textId="2BAE24F3" w:rsidR="00F346E3" w:rsidRPr="00CF0D2A" w:rsidRDefault="007D65BC" w:rsidP="007D65BC">
    <w:pPr>
      <w:pStyle w:val="Rodap"/>
    </w:pPr>
    <w:r>
      <w:rPr>
        <w:sz w:val="20"/>
      </w:rPr>
      <w:t xml:space="preserve">                                      </w:t>
    </w:r>
    <w:r w:rsidRPr="007D65BC">
      <w:rPr>
        <w:sz w:val="20"/>
      </w:rPr>
      <w:t>Site: www.camarabarroalto.go.gov.br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339B9" w14:textId="77777777" w:rsidR="00BB47D2" w:rsidRDefault="00BB47D2">
      <w:r>
        <w:separator/>
      </w:r>
    </w:p>
  </w:footnote>
  <w:footnote w:type="continuationSeparator" w:id="0">
    <w:p w14:paraId="66721C04" w14:textId="77777777" w:rsidR="00BB47D2" w:rsidRDefault="00BB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8906" w14:textId="77777777" w:rsidR="00F346E3" w:rsidRPr="006841A0" w:rsidRDefault="00F346E3" w:rsidP="00EF1094">
    <w:pPr>
      <w:pStyle w:val="Ttulo5"/>
      <w:ind w:firstLine="0"/>
      <w:rPr>
        <w:sz w:val="10"/>
        <w:szCs w:val="10"/>
      </w:rPr>
    </w:pPr>
  </w:p>
  <w:p w14:paraId="360F8468" w14:textId="6C8C2807" w:rsidR="00CF0D2A" w:rsidRPr="00BE285D" w:rsidRDefault="00CF0D2A" w:rsidP="00CF0D2A">
    <w:pPr>
      <w:pStyle w:val="Cabealho"/>
      <w:tabs>
        <w:tab w:val="left" w:pos="426"/>
      </w:tabs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8F9C04" wp14:editId="66EB50EB">
          <wp:simplePos x="0" y="0"/>
          <wp:positionH relativeFrom="margin">
            <wp:posOffset>-5715</wp:posOffset>
          </wp:positionH>
          <wp:positionV relativeFrom="paragraph">
            <wp:posOffset>-24765</wp:posOffset>
          </wp:positionV>
          <wp:extent cx="774700" cy="782320"/>
          <wp:effectExtent l="0" t="0" r="0" b="0"/>
          <wp:wrapTight wrapText="bothSides">
            <wp:wrapPolygon edited="0">
              <wp:start x="0" y="0"/>
              <wp:lineTo x="0" y="21039"/>
              <wp:lineTo x="21246" y="21039"/>
              <wp:lineTo x="21246" y="0"/>
              <wp:lineTo x="0" y="0"/>
            </wp:wrapPolygon>
          </wp:wrapTight>
          <wp:docPr id="1733706332" name="Imagem 4" descr="Descrição: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escrição: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813"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643381" wp14:editId="1050B8D1">
              <wp:simplePos x="0" y="0"/>
              <wp:positionH relativeFrom="column">
                <wp:posOffset>1043940</wp:posOffset>
              </wp:positionH>
              <wp:positionV relativeFrom="paragraph">
                <wp:posOffset>-24765</wp:posOffset>
              </wp:positionV>
              <wp:extent cx="2667000" cy="1089025"/>
              <wp:effectExtent l="0" t="0" r="0" b="0"/>
              <wp:wrapSquare wrapText="bothSides"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089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18C58A" w14:textId="77777777" w:rsidR="00CF0D2A" w:rsidRPr="00BE285D" w:rsidRDefault="00CF0D2A" w:rsidP="00CF0D2A">
                          <w:pPr>
                            <w:pStyle w:val="Cabealho"/>
                            <w:tabs>
                              <w:tab w:val="left" w:pos="426"/>
                            </w:tabs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ESTADO DE GOIÁS</w:t>
                          </w:r>
                        </w:p>
                        <w:p w14:paraId="675EF887" w14:textId="77777777" w:rsidR="00CF0D2A" w:rsidRPr="00BE285D" w:rsidRDefault="00CF0D2A" w:rsidP="00CF0D2A">
                          <w:pPr>
                            <w:pStyle w:val="Cabealho"/>
                            <w:tabs>
                              <w:tab w:val="left" w:pos="426"/>
                            </w:tabs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PODER LEGISLATIVO</w:t>
                          </w:r>
                        </w:p>
                        <w:p w14:paraId="41713221" w14:textId="77777777" w:rsidR="00CF0D2A" w:rsidRPr="00E05563" w:rsidRDefault="00CF0D2A" w:rsidP="00CF0D2A">
                          <w:pPr>
                            <w:jc w:val="center"/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CÂMARA MUNICIPAL</w:t>
                          </w:r>
                          <w:r>
                            <w:rPr>
                              <w:b/>
                              <w:bCs/>
                              <w:sz w:val="20"/>
                            </w:rPr>
                            <w:t xml:space="preserve"> </w:t>
                          </w: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DE BARRO ALTO</w:t>
                          </w:r>
                        </w:p>
                        <w:p w14:paraId="2E9CE2B9" w14:textId="7F3B9AA1" w:rsidR="00CF0D2A" w:rsidRPr="00BE285D" w:rsidRDefault="00CF0D2A" w:rsidP="00CF0D2A">
                          <w:pPr>
                            <w:pStyle w:val="Cabealho"/>
                            <w:tabs>
                              <w:tab w:val="left" w:pos="426"/>
                            </w:tabs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ADM.: 202</w:t>
                          </w:r>
                          <w:r w:rsidR="000C2B87">
                            <w:rPr>
                              <w:b/>
                              <w:bCs/>
                              <w:sz w:val="20"/>
                            </w:rPr>
                            <w:t>5</w:t>
                          </w: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/</w:t>
                          </w:r>
                          <w:r w:rsidR="000C2B87">
                            <w:rPr>
                              <w:b/>
                              <w:bCs/>
                              <w:sz w:val="20"/>
                            </w:rPr>
                            <w:t>2</w:t>
                          </w:r>
                          <w:r w:rsidRPr="00BE285D">
                            <w:rPr>
                              <w:b/>
                              <w:bCs/>
                              <w:sz w:val="20"/>
                            </w:rPr>
                            <w:t>02</w:t>
                          </w:r>
                          <w:r w:rsidR="000C2B87">
                            <w:rPr>
                              <w:b/>
                              <w:bCs/>
                              <w:sz w:val="20"/>
                            </w:rPr>
                            <w:t>6</w:t>
                          </w:r>
                        </w:p>
                        <w:p w14:paraId="53B298AA" w14:textId="77777777" w:rsidR="00CF0D2A" w:rsidRDefault="00CF0D2A" w:rsidP="00CF0D2A"/>
                        <w:p w14:paraId="05979A36" w14:textId="77777777" w:rsidR="00CF0D2A" w:rsidRDefault="00CF0D2A" w:rsidP="00CF0D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64338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82.2pt;margin-top:-1.95pt;width:210pt;height:8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" stroked="f">
              <v:textbox>
                <w:txbxContent>
                  <w:p w14:paraId="0E18C58A" w14:textId="77777777" w:rsidR="00CF0D2A" w:rsidRPr="00BE285D" w:rsidRDefault="00CF0D2A" w:rsidP="00CF0D2A">
                    <w:pPr>
                      <w:pStyle w:val="Cabealho"/>
                      <w:tabs>
                        <w:tab w:val="left" w:pos="426"/>
                      </w:tabs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BE285D">
                      <w:rPr>
                        <w:b/>
                        <w:bCs/>
                        <w:sz w:val="20"/>
                      </w:rPr>
                      <w:t>ESTADO DE GOIÁS</w:t>
                    </w:r>
                  </w:p>
                  <w:p w14:paraId="675EF887" w14:textId="77777777" w:rsidR="00CF0D2A" w:rsidRPr="00BE285D" w:rsidRDefault="00CF0D2A" w:rsidP="00CF0D2A">
                    <w:pPr>
                      <w:pStyle w:val="Cabealho"/>
                      <w:tabs>
                        <w:tab w:val="left" w:pos="426"/>
                      </w:tabs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BE285D">
                      <w:rPr>
                        <w:b/>
                        <w:bCs/>
                        <w:sz w:val="20"/>
                      </w:rPr>
                      <w:t>PODER LEGISLATIVO</w:t>
                    </w:r>
                  </w:p>
                  <w:p w14:paraId="41713221" w14:textId="77777777" w:rsidR="00CF0D2A" w:rsidRPr="00E05563" w:rsidRDefault="00CF0D2A" w:rsidP="00CF0D2A">
                    <w:pPr>
                      <w:jc w:val="center"/>
                    </w:pPr>
                    <w:r w:rsidRPr="00BE285D">
                      <w:rPr>
                        <w:b/>
                        <w:bCs/>
                        <w:sz w:val="20"/>
                      </w:rPr>
                      <w:t>CÂMARA MUNICIPAL</w:t>
                    </w:r>
                    <w:r>
                      <w:rPr>
                        <w:b/>
                        <w:bCs/>
                        <w:sz w:val="20"/>
                      </w:rPr>
                      <w:t xml:space="preserve"> </w:t>
                    </w:r>
                    <w:r w:rsidRPr="00BE285D">
                      <w:rPr>
                        <w:b/>
                        <w:bCs/>
                        <w:sz w:val="20"/>
                      </w:rPr>
                      <w:t>DE BARRO ALTO</w:t>
                    </w:r>
                  </w:p>
                  <w:p w14:paraId="2E9CE2B9" w14:textId="7F3B9AA1" w:rsidR="00CF0D2A" w:rsidRPr="00BE285D" w:rsidRDefault="00CF0D2A" w:rsidP="00CF0D2A">
                    <w:pPr>
                      <w:pStyle w:val="Cabealho"/>
                      <w:tabs>
                        <w:tab w:val="left" w:pos="426"/>
                      </w:tabs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BE285D">
                      <w:rPr>
                        <w:b/>
                        <w:bCs/>
                        <w:sz w:val="20"/>
                      </w:rPr>
                      <w:t>ADM.: 202</w:t>
                    </w:r>
                    <w:r w:rsidR="000C2B87">
                      <w:rPr>
                        <w:b/>
                        <w:bCs/>
                        <w:sz w:val="20"/>
                      </w:rPr>
                      <w:t>5</w:t>
                    </w:r>
                    <w:r w:rsidRPr="00BE285D">
                      <w:rPr>
                        <w:b/>
                        <w:bCs/>
                        <w:sz w:val="20"/>
                      </w:rPr>
                      <w:t>/</w:t>
                    </w:r>
                    <w:r w:rsidR="000C2B87">
                      <w:rPr>
                        <w:b/>
                        <w:bCs/>
                        <w:sz w:val="20"/>
                      </w:rPr>
                      <w:t>2</w:t>
                    </w:r>
                    <w:r w:rsidRPr="00BE285D">
                      <w:rPr>
                        <w:b/>
                        <w:bCs/>
                        <w:sz w:val="20"/>
                      </w:rPr>
                      <w:t>02</w:t>
                    </w:r>
                    <w:r w:rsidR="000C2B87">
                      <w:rPr>
                        <w:b/>
                        <w:bCs/>
                        <w:sz w:val="20"/>
                      </w:rPr>
                      <w:t>6</w:t>
                    </w:r>
                  </w:p>
                  <w:p w14:paraId="53B298AA" w14:textId="77777777" w:rsidR="00CF0D2A" w:rsidRDefault="00CF0D2A" w:rsidP="00CF0D2A"/>
                  <w:p w14:paraId="05979A36" w14:textId="77777777" w:rsidR="00CF0D2A" w:rsidRDefault="00CF0D2A" w:rsidP="00CF0D2A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BE11AE" wp14:editId="79D67677">
              <wp:simplePos x="0" y="0"/>
              <wp:positionH relativeFrom="column">
                <wp:posOffset>3888740</wp:posOffset>
              </wp:positionH>
              <wp:positionV relativeFrom="paragraph">
                <wp:posOffset>-60960</wp:posOffset>
              </wp:positionV>
              <wp:extent cx="1868170" cy="82423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817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3C50A" w14:textId="05A22F9A" w:rsidR="00CF0D2A" w:rsidRDefault="007D65BC" w:rsidP="00CF0D2A">
                          <w:pPr>
                            <w:jc w:val="center"/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3A08D8D9" wp14:editId="0073D5A0">
                                <wp:extent cx="823109" cy="685800"/>
                                <wp:effectExtent l="0" t="0" r="0" b="0"/>
                                <wp:docPr id="609205006" name="Image 4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 4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3109" cy="685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E11AE" id="Caixa de Texto 5" o:spid="_x0000_s1027" type="#_x0000_t202" style="position:absolute;margin-left:306.2pt;margin-top:-4.8pt;width:147.1pt;height:6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" stroked="f">
              <v:textbox>
                <w:txbxContent>
                  <w:p w14:paraId="2403C50A" w14:textId="05A22F9A" w:rsidR="00CF0D2A" w:rsidRDefault="007D65BC" w:rsidP="00CF0D2A">
                    <w:pPr>
                      <w:jc w:val="center"/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3A08D8D9" wp14:editId="0073D5A0">
                          <wp:extent cx="823109" cy="685800"/>
                          <wp:effectExtent l="0" t="0" r="0" b="0"/>
                          <wp:docPr id="609205006" name="Image 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 4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3109" cy="685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w:t xml:space="preserve">                                      </w:t>
    </w:r>
  </w:p>
  <w:p w14:paraId="0C57584F" w14:textId="77777777" w:rsidR="00CF0D2A" w:rsidRDefault="00CF0D2A" w:rsidP="00CF0D2A">
    <w:pPr>
      <w:pStyle w:val="Cabealho"/>
    </w:pPr>
  </w:p>
  <w:p w14:paraId="3C1CB79E" w14:textId="15202ADB" w:rsidR="00F346E3" w:rsidRPr="000C5F96" w:rsidRDefault="00F346E3" w:rsidP="00CF0D2A">
    <w:pPr>
      <w:pStyle w:val="Ttulo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D98"/>
    <w:multiLevelType w:val="hybridMultilevel"/>
    <w:tmpl w:val="86864F4E"/>
    <w:lvl w:ilvl="0" w:tplc="AFF25C7C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D3B10"/>
    <w:multiLevelType w:val="hybridMultilevel"/>
    <w:tmpl w:val="2A52F952"/>
    <w:lvl w:ilvl="0" w:tplc="293AEDFA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212945"/>
    <w:multiLevelType w:val="hybridMultilevel"/>
    <w:tmpl w:val="0B62F4B6"/>
    <w:lvl w:ilvl="0" w:tplc="8326C146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9A5D1C"/>
    <w:multiLevelType w:val="hybridMultilevel"/>
    <w:tmpl w:val="738AE5DC"/>
    <w:lvl w:ilvl="0" w:tplc="15AA8CBC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6017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9969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789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3610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142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94"/>
    <w:rsid w:val="000138BA"/>
    <w:rsid w:val="0001762E"/>
    <w:rsid w:val="00031215"/>
    <w:rsid w:val="000351EF"/>
    <w:rsid w:val="000669F2"/>
    <w:rsid w:val="00074A3A"/>
    <w:rsid w:val="000A2D87"/>
    <w:rsid w:val="000C0621"/>
    <w:rsid w:val="000C2B87"/>
    <w:rsid w:val="000C5F96"/>
    <w:rsid w:val="000E3286"/>
    <w:rsid w:val="000E51E3"/>
    <w:rsid w:val="0010725B"/>
    <w:rsid w:val="001165C0"/>
    <w:rsid w:val="001228F5"/>
    <w:rsid w:val="00124EE4"/>
    <w:rsid w:val="00166B67"/>
    <w:rsid w:val="001A24DD"/>
    <w:rsid w:val="001A38EC"/>
    <w:rsid w:val="001E3827"/>
    <w:rsid w:val="001E3C17"/>
    <w:rsid w:val="001F16AA"/>
    <w:rsid w:val="00200E8F"/>
    <w:rsid w:val="00264D6B"/>
    <w:rsid w:val="00286378"/>
    <w:rsid w:val="0029594D"/>
    <w:rsid w:val="002B4715"/>
    <w:rsid w:val="002C5E95"/>
    <w:rsid w:val="002D6D97"/>
    <w:rsid w:val="002E0F36"/>
    <w:rsid w:val="002E16B8"/>
    <w:rsid w:val="002E1AAB"/>
    <w:rsid w:val="002E4AE4"/>
    <w:rsid w:val="002E7EA6"/>
    <w:rsid w:val="002F4868"/>
    <w:rsid w:val="003132FE"/>
    <w:rsid w:val="00314AB9"/>
    <w:rsid w:val="0031548C"/>
    <w:rsid w:val="0032329B"/>
    <w:rsid w:val="00357B73"/>
    <w:rsid w:val="003619AE"/>
    <w:rsid w:val="00390A71"/>
    <w:rsid w:val="003948CB"/>
    <w:rsid w:val="003D45A4"/>
    <w:rsid w:val="003F63E7"/>
    <w:rsid w:val="00427C53"/>
    <w:rsid w:val="004474FE"/>
    <w:rsid w:val="00470987"/>
    <w:rsid w:val="004711C8"/>
    <w:rsid w:val="00473E26"/>
    <w:rsid w:val="00475DB6"/>
    <w:rsid w:val="0049128F"/>
    <w:rsid w:val="004B1D05"/>
    <w:rsid w:val="004B1EE0"/>
    <w:rsid w:val="004C2BE2"/>
    <w:rsid w:val="004C6C0C"/>
    <w:rsid w:val="004D7EDB"/>
    <w:rsid w:val="004D7FE5"/>
    <w:rsid w:val="004E008A"/>
    <w:rsid w:val="005048F4"/>
    <w:rsid w:val="00511BA2"/>
    <w:rsid w:val="00530170"/>
    <w:rsid w:val="00581F63"/>
    <w:rsid w:val="005A61A0"/>
    <w:rsid w:val="005B0FC6"/>
    <w:rsid w:val="005D1907"/>
    <w:rsid w:val="005D71B8"/>
    <w:rsid w:val="005E12CD"/>
    <w:rsid w:val="005F0270"/>
    <w:rsid w:val="00601A9A"/>
    <w:rsid w:val="00601C65"/>
    <w:rsid w:val="006078D3"/>
    <w:rsid w:val="00623C12"/>
    <w:rsid w:val="00624585"/>
    <w:rsid w:val="006429B4"/>
    <w:rsid w:val="00646F62"/>
    <w:rsid w:val="00671260"/>
    <w:rsid w:val="00682D7C"/>
    <w:rsid w:val="006841A0"/>
    <w:rsid w:val="006868FA"/>
    <w:rsid w:val="006A0668"/>
    <w:rsid w:val="006E05DC"/>
    <w:rsid w:val="00702469"/>
    <w:rsid w:val="00727826"/>
    <w:rsid w:val="00736DBA"/>
    <w:rsid w:val="007431AD"/>
    <w:rsid w:val="00752292"/>
    <w:rsid w:val="007D65BC"/>
    <w:rsid w:val="007E6D67"/>
    <w:rsid w:val="007F325A"/>
    <w:rsid w:val="00802411"/>
    <w:rsid w:val="00867A43"/>
    <w:rsid w:val="00877E1E"/>
    <w:rsid w:val="008B72C7"/>
    <w:rsid w:val="008C3985"/>
    <w:rsid w:val="008C3F2B"/>
    <w:rsid w:val="008E0A7C"/>
    <w:rsid w:val="008E4102"/>
    <w:rsid w:val="008F19A2"/>
    <w:rsid w:val="00931B20"/>
    <w:rsid w:val="009360A4"/>
    <w:rsid w:val="00947FC1"/>
    <w:rsid w:val="009A66FD"/>
    <w:rsid w:val="009B6DF1"/>
    <w:rsid w:val="009E245F"/>
    <w:rsid w:val="009F035C"/>
    <w:rsid w:val="009F1664"/>
    <w:rsid w:val="009F454F"/>
    <w:rsid w:val="00A07F6B"/>
    <w:rsid w:val="00A17884"/>
    <w:rsid w:val="00A42519"/>
    <w:rsid w:val="00A44E8A"/>
    <w:rsid w:val="00A54F70"/>
    <w:rsid w:val="00A708E5"/>
    <w:rsid w:val="00A70F30"/>
    <w:rsid w:val="00A710EE"/>
    <w:rsid w:val="00AB07EC"/>
    <w:rsid w:val="00AB50BA"/>
    <w:rsid w:val="00AE1530"/>
    <w:rsid w:val="00AF489B"/>
    <w:rsid w:val="00B02300"/>
    <w:rsid w:val="00B17004"/>
    <w:rsid w:val="00B507EF"/>
    <w:rsid w:val="00B53B6B"/>
    <w:rsid w:val="00B62DF1"/>
    <w:rsid w:val="00B75C1D"/>
    <w:rsid w:val="00B82112"/>
    <w:rsid w:val="00B927CD"/>
    <w:rsid w:val="00B948E5"/>
    <w:rsid w:val="00BB1051"/>
    <w:rsid w:val="00BB47D2"/>
    <w:rsid w:val="00BE298E"/>
    <w:rsid w:val="00BE4AF2"/>
    <w:rsid w:val="00BF3B97"/>
    <w:rsid w:val="00BF6AAD"/>
    <w:rsid w:val="00C038BE"/>
    <w:rsid w:val="00C04C63"/>
    <w:rsid w:val="00C26621"/>
    <w:rsid w:val="00C84069"/>
    <w:rsid w:val="00CB60F1"/>
    <w:rsid w:val="00CC3027"/>
    <w:rsid w:val="00CF0D2A"/>
    <w:rsid w:val="00CF10CB"/>
    <w:rsid w:val="00CF6B75"/>
    <w:rsid w:val="00CF6EFE"/>
    <w:rsid w:val="00D15F98"/>
    <w:rsid w:val="00D42A75"/>
    <w:rsid w:val="00D66FA5"/>
    <w:rsid w:val="00D70B41"/>
    <w:rsid w:val="00D74F15"/>
    <w:rsid w:val="00D851AE"/>
    <w:rsid w:val="00D87B99"/>
    <w:rsid w:val="00D97E0A"/>
    <w:rsid w:val="00DB7420"/>
    <w:rsid w:val="00DC3291"/>
    <w:rsid w:val="00DD78BA"/>
    <w:rsid w:val="00DE7D20"/>
    <w:rsid w:val="00E11DB9"/>
    <w:rsid w:val="00E27B1B"/>
    <w:rsid w:val="00E432FD"/>
    <w:rsid w:val="00E4339A"/>
    <w:rsid w:val="00E60DC4"/>
    <w:rsid w:val="00E648A9"/>
    <w:rsid w:val="00E7158D"/>
    <w:rsid w:val="00E923DD"/>
    <w:rsid w:val="00EB1A26"/>
    <w:rsid w:val="00EB6D1F"/>
    <w:rsid w:val="00EF0690"/>
    <w:rsid w:val="00EF1094"/>
    <w:rsid w:val="00EF2DE6"/>
    <w:rsid w:val="00EF308D"/>
    <w:rsid w:val="00F04D96"/>
    <w:rsid w:val="00F240D8"/>
    <w:rsid w:val="00F2661F"/>
    <w:rsid w:val="00F34239"/>
    <w:rsid w:val="00F346E3"/>
    <w:rsid w:val="00F6459C"/>
    <w:rsid w:val="00F779D5"/>
    <w:rsid w:val="00F931B4"/>
    <w:rsid w:val="00FA2F91"/>
    <w:rsid w:val="00FA4CF0"/>
    <w:rsid w:val="00FA684C"/>
    <w:rsid w:val="00FB0266"/>
    <w:rsid w:val="00FB2C02"/>
    <w:rsid w:val="00FC5B9E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9396A0"/>
  <w14:defaultImageDpi w14:val="0"/>
  <w15:docId w15:val="{F5862875-776A-4E5C-8607-015F4E36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664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9F1664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9F166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9F1664"/>
    <w:pPr>
      <w:keepNext/>
      <w:shd w:val="clear" w:color="auto" w:fill="C0C0C0"/>
      <w:ind w:right="-6210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link w:val="Ttulo4Char"/>
    <w:uiPriority w:val="99"/>
    <w:qFormat/>
    <w:rsid w:val="009F1664"/>
    <w:pPr>
      <w:keepNext/>
      <w:outlineLvl w:val="3"/>
    </w:pPr>
    <w:rPr>
      <w:rFonts w:ascii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9F1664"/>
    <w:pPr>
      <w:keepNext/>
      <w:ind w:firstLine="2520"/>
      <w:outlineLvl w:val="4"/>
    </w:pPr>
    <w:rPr>
      <w:rFonts w:ascii="Arial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rsid w:val="009F1664"/>
    <w:pPr>
      <w:keepNext/>
      <w:jc w:val="center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Pr>
      <w:rFonts w:ascii="Calibri" w:hAnsi="Calibri" w:cs="Calibri"/>
      <w:b/>
      <w:bCs/>
    </w:rPr>
  </w:style>
  <w:style w:type="paragraph" w:styleId="Cabealho">
    <w:name w:val="header"/>
    <w:aliases w:val="Cabeçalho superior,Heading 1a,h,he,HeaderNN,Fragmento,Cabeçalho1"/>
    <w:basedOn w:val="Normal"/>
    <w:link w:val="CabealhoChar"/>
    <w:rsid w:val="009F16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,h Char,he Char,HeaderNN Char,Fragmento Char,Cabeçalho1 Char"/>
    <w:link w:val="Cabealho"/>
    <w:locked/>
    <w:rPr>
      <w:sz w:val="24"/>
      <w:szCs w:val="24"/>
    </w:rPr>
  </w:style>
  <w:style w:type="paragraph" w:styleId="Rodap">
    <w:name w:val="footer"/>
    <w:basedOn w:val="Normal"/>
    <w:link w:val="RodapChar"/>
    <w:rsid w:val="009F1664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Pr>
      <w:sz w:val="24"/>
      <w:szCs w:val="24"/>
    </w:rPr>
  </w:style>
  <w:style w:type="character" w:styleId="Nmerodepgina">
    <w:name w:val="page number"/>
    <w:basedOn w:val="Fontepargpadro"/>
    <w:uiPriority w:val="99"/>
    <w:rsid w:val="009F1664"/>
  </w:style>
  <w:style w:type="character" w:styleId="Hyperlink">
    <w:name w:val="Hyperlink"/>
    <w:uiPriority w:val="99"/>
    <w:rsid w:val="009F1664"/>
    <w:rPr>
      <w:color w:val="0000FF"/>
      <w:u w:val="single"/>
    </w:rPr>
  </w:style>
  <w:style w:type="character" w:styleId="HiperlinkVisitado">
    <w:name w:val="FollowedHyperlink"/>
    <w:uiPriority w:val="99"/>
    <w:rsid w:val="009F1664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9F1664"/>
    <w:pPr>
      <w:ind w:left="4500" w:hanging="50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uiPriority w:val="99"/>
    <w:locked/>
    <w:rsid w:val="00D851AE"/>
    <w:rPr>
      <w:b/>
      <w:b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9F1664"/>
    <w:pPr>
      <w:tabs>
        <w:tab w:val="left" w:pos="2880"/>
      </w:tabs>
      <w:ind w:firstLine="708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sz w:val="24"/>
      <w:szCs w:val="24"/>
    </w:rPr>
  </w:style>
  <w:style w:type="paragraph" w:styleId="Textoembloco">
    <w:name w:val="Block Text"/>
    <w:basedOn w:val="Normal"/>
    <w:uiPriority w:val="99"/>
    <w:rsid w:val="009F1664"/>
    <w:pPr>
      <w:tabs>
        <w:tab w:val="left" w:pos="9180"/>
      </w:tabs>
      <w:ind w:left="-180" w:right="-135"/>
      <w:jc w:val="both"/>
    </w:pPr>
  </w:style>
  <w:style w:type="paragraph" w:styleId="Corpodetexto">
    <w:name w:val="Body Text"/>
    <w:basedOn w:val="Normal"/>
    <w:link w:val="CorpodetextoChar"/>
    <w:uiPriority w:val="99"/>
    <w:rsid w:val="009F1664"/>
    <w:pPr>
      <w:jc w:val="both"/>
    </w:pPr>
    <w:rPr>
      <w:sz w:val="28"/>
      <w:szCs w:val="28"/>
    </w:rPr>
  </w:style>
  <w:style w:type="character" w:customStyle="1" w:styleId="CorpodetextoChar">
    <w:name w:val="Corpo de texto Char"/>
    <w:link w:val="Corpodetexto"/>
    <w:uiPriority w:val="99"/>
    <w:semiHidden/>
    <w:locked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9F166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Corpodetexto2Char">
    <w:name w:val="Corpo de texto 2 Char"/>
    <w:link w:val="Corpodetexto2"/>
    <w:uiPriority w:val="99"/>
    <w:semiHidden/>
    <w:locked/>
    <w:rPr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9F166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kern w:val="28"/>
      <w:sz w:val="28"/>
      <w:szCs w:val="28"/>
    </w:rPr>
  </w:style>
  <w:style w:type="character" w:customStyle="1" w:styleId="Corpodetexto3Char">
    <w:name w:val="Corpo de texto 3 Char"/>
    <w:link w:val="Corpodetexto3"/>
    <w:uiPriority w:val="99"/>
    <w:semiHidden/>
    <w:locked/>
    <w:rPr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9F1664"/>
    <w:pPr>
      <w:jc w:val="center"/>
    </w:pPr>
    <w:rPr>
      <w:b/>
      <w:bCs/>
      <w:sz w:val="28"/>
      <w:szCs w:val="28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AE15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AE1530"/>
    <w:rPr>
      <w:rFonts w:ascii="Tahoma" w:hAnsi="Tahoma" w:cs="Tahoma"/>
      <w:sz w:val="16"/>
      <w:szCs w:val="16"/>
    </w:rPr>
  </w:style>
  <w:style w:type="paragraph" w:styleId="PargrafodaLista">
    <w:name w:val="List Paragraph"/>
    <w:aliases w:val="Lista Paragrafo em Preto,Texto,Parágrafo da Lista2,List Paragraph Char Char Char,Normal com bullets"/>
    <w:basedOn w:val="Normal"/>
    <w:link w:val="PargrafodaListaChar"/>
    <w:uiPriority w:val="34"/>
    <w:qFormat/>
    <w:rsid w:val="00AE1530"/>
    <w:pPr>
      <w:ind w:left="720"/>
    </w:pPr>
  </w:style>
  <w:style w:type="character" w:customStyle="1" w:styleId="PargrafodaListaChar">
    <w:name w:val="Parágrafo da Lista Char"/>
    <w:aliases w:val="Lista Paragrafo em Preto Char,Texto Char,Parágrafo da Lista2 Char,List Paragraph Char Char Char Char,Normal com bullets Char"/>
    <w:link w:val="PargrafodaLista"/>
    <w:uiPriority w:val="34"/>
    <w:locked/>
    <w:rsid w:val="00D74F15"/>
    <w:rPr>
      <w:sz w:val="24"/>
      <w:szCs w:val="24"/>
    </w:rPr>
  </w:style>
  <w:style w:type="table" w:styleId="Tabelacomgrade">
    <w:name w:val="Table Grid"/>
    <w:basedOn w:val="Tabelanormal"/>
    <w:locked/>
    <w:rsid w:val="00743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622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411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2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1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70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532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299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3640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219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513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24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6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854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Gráfica Barro Alto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Claudevan Ramos da Silva</dc:creator>
  <cp:keywords/>
  <dc:description/>
  <cp:lastModifiedBy>SECRETARIA GERAL</cp:lastModifiedBy>
  <cp:revision>2</cp:revision>
  <cp:lastPrinted>2025-02-17T23:08:00Z</cp:lastPrinted>
  <dcterms:created xsi:type="dcterms:W3CDTF">2026-08-17T19:59:00Z</dcterms:created>
  <dcterms:modified xsi:type="dcterms:W3CDTF">2026-08-17T19:59:00Z</dcterms:modified>
</cp:coreProperties>
</file>